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05BFF" w14:textId="77777777" w:rsidR="00D566FE" w:rsidRPr="009A761C" w:rsidRDefault="00D566FE" w:rsidP="00D566FE">
      <w:pPr>
        <w:rPr>
          <w:rFonts w:cs="Times New Roman"/>
          <w:sz w:val="24"/>
          <w:szCs w:val="24"/>
          <w:lang w:val="en-GB"/>
        </w:rPr>
      </w:pPr>
      <w:r w:rsidRPr="009A761C">
        <w:rPr>
          <w:rFonts w:cs="Times New Roman"/>
          <w:sz w:val="24"/>
          <w:szCs w:val="24"/>
          <w:lang w:val="en-GB"/>
        </w:rPr>
        <w:t xml:space="preserve">Jan </w:t>
      </w:r>
      <w:proofErr w:type="spellStart"/>
      <w:r w:rsidRPr="009A761C">
        <w:rPr>
          <w:rFonts w:cs="Times New Roman"/>
          <w:sz w:val="24"/>
          <w:szCs w:val="24"/>
          <w:lang w:val="en-GB"/>
        </w:rPr>
        <w:t>Šťáva</w:t>
      </w:r>
      <w:proofErr w:type="spellEnd"/>
      <w:r w:rsidRPr="009A761C">
        <w:rPr>
          <w:rFonts w:cs="Times New Roman"/>
          <w:sz w:val="24"/>
          <w:szCs w:val="24"/>
          <w:lang w:val="en-GB"/>
        </w:rPr>
        <w:t xml:space="preserve"> (*1988, Brno, Czech Republic) has studied opera signing since early childhood under the guidance of his mother, teacher and opera singer </w:t>
      </w:r>
      <w:proofErr w:type="spellStart"/>
      <w:r w:rsidRPr="009A761C">
        <w:rPr>
          <w:rFonts w:cs="Times New Roman"/>
          <w:sz w:val="24"/>
          <w:szCs w:val="24"/>
          <w:lang w:val="en-GB"/>
        </w:rPr>
        <w:t>Zdeňka</w:t>
      </w:r>
      <w:proofErr w:type="spellEnd"/>
      <w:r w:rsidRPr="009A761C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9A761C">
        <w:rPr>
          <w:rFonts w:cs="Times New Roman"/>
          <w:sz w:val="24"/>
          <w:szCs w:val="24"/>
          <w:lang w:val="en-GB"/>
        </w:rPr>
        <w:t>Rybecká</w:t>
      </w:r>
      <w:proofErr w:type="spellEnd"/>
      <w:r w:rsidRPr="009A761C">
        <w:rPr>
          <w:rFonts w:cs="Times New Roman"/>
          <w:sz w:val="24"/>
          <w:szCs w:val="24"/>
          <w:lang w:val="en-GB"/>
        </w:rPr>
        <w:t xml:space="preserve">. In 2007–2012, he studied at the </w:t>
      </w:r>
      <w:proofErr w:type="spellStart"/>
      <w:r w:rsidRPr="009A761C">
        <w:rPr>
          <w:rFonts w:cs="Times New Roman"/>
          <w:sz w:val="24"/>
          <w:szCs w:val="24"/>
          <w:lang w:val="en-GB"/>
        </w:rPr>
        <w:t>Janáček</w:t>
      </w:r>
      <w:proofErr w:type="spellEnd"/>
      <w:r w:rsidRPr="009A761C">
        <w:rPr>
          <w:rFonts w:cs="Times New Roman"/>
          <w:sz w:val="24"/>
          <w:szCs w:val="24"/>
          <w:lang w:val="en-GB"/>
        </w:rPr>
        <w:t xml:space="preserve"> Academy of Performing Arts in Brno in </w:t>
      </w:r>
      <w:proofErr w:type="spellStart"/>
      <w:r w:rsidRPr="009A761C">
        <w:rPr>
          <w:rFonts w:cs="Times New Roman"/>
          <w:sz w:val="24"/>
          <w:szCs w:val="24"/>
          <w:lang w:val="en-GB"/>
        </w:rPr>
        <w:t>Zdeněk</w:t>
      </w:r>
      <w:proofErr w:type="spellEnd"/>
      <w:r w:rsidRPr="009A761C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9A761C">
        <w:rPr>
          <w:rFonts w:cs="Times New Roman"/>
          <w:sz w:val="24"/>
          <w:szCs w:val="24"/>
          <w:lang w:val="en-GB"/>
        </w:rPr>
        <w:t>Šmukař’s</w:t>
      </w:r>
      <w:proofErr w:type="spellEnd"/>
      <w:r w:rsidRPr="009A761C">
        <w:rPr>
          <w:rFonts w:cs="Times New Roman"/>
          <w:sz w:val="24"/>
          <w:szCs w:val="24"/>
          <w:lang w:val="en-GB"/>
        </w:rPr>
        <w:t xml:space="preserve"> class. Since 2010 he has been a soloist at the </w:t>
      </w:r>
      <w:proofErr w:type="spellStart"/>
      <w:r w:rsidRPr="009A761C">
        <w:rPr>
          <w:rFonts w:cs="Times New Roman"/>
          <w:sz w:val="24"/>
          <w:szCs w:val="24"/>
          <w:lang w:val="en-GB"/>
        </w:rPr>
        <w:t>Janáček</w:t>
      </w:r>
      <w:proofErr w:type="spellEnd"/>
      <w:r w:rsidRPr="009A761C">
        <w:rPr>
          <w:rFonts w:cs="Times New Roman"/>
          <w:sz w:val="24"/>
          <w:szCs w:val="24"/>
          <w:lang w:val="en-GB"/>
        </w:rPr>
        <w:t xml:space="preserve"> Opera, National Theatre in Brno. Since 2011 he has been a regular guest soloist at the Prague National Theatre and the National Moravian-Silesian Theatre in Ostrava. Since then he has made regular guest appearances in all major Czech opera houses. His international appearances have been at </w:t>
      </w:r>
      <w:proofErr w:type="spellStart"/>
      <w:r w:rsidRPr="009A761C">
        <w:rPr>
          <w:rFonts w:cs="Times New Roman"/>
          <w:sz w:val="24"/>
          <w:szCs w:val="24"/>
          <w:lang w:val="en-GB"/>
        </w:rPr>
        <w:t>at</w:t>
      </w:r>
      <w:proofErr w:type="spellEnd"/>
      <w:r w:rsidRPr="009A761C">
        <w:rPr>
          <w:rFonts w:cs="Times New Roman"/>
          <w:sz w:val="24"/>
          <w:szCs w:val="24"/>
          <w:lang w:val="en-GB"/>
        </w:rPr>
        <w:t xml:space="preserve"> the Opéra de Paris, the opera houses at Montpellier, Nantes/Angers Opera and at the Opéra de Toulon. His performances cover major basso parts: </w:t>
      </w:r>
      <w:proofErr w:type="spellStart"/>
      <w:r w:rsidRPr="009A761C">
        <w:rPr>
          <w:rFonts w:cs="Times New Roman"/>
          <w:sz w:val="24"/>
          <w:szCs w:val="24"/>
          <w:lang w:val="en-GB"/>
        </w:rPr>
        <w:t>Leporello</w:t>
      </w:r>
      <w:proofErr w:type="spellEnd"/>
      <w:r w:rsidRPr="009A761C">
        <w:rPr>
          <w:rFonts w:cs="Times New Roman"/>
          <w:sz w:val="24"/>
          <w:szCs w:val="24"/>
          <w:lang w:val="en-GB"/>
        </w:rPr>
        <w:t xml:space="preserve"> (</w:t>
      </w:r>
      <w:r w:rsidRPr="009A761C">
        <w:rPr>
          <w:rFonts w:cs="Times New Roman"/>
          <w:i/>
          <w:sz w:val="24"/>
          <w:szCs w:val="24"/>
          <w:lang w:val="en-GB"/>
        </w:rPr>
        <w:t>Don Giovanni</w:t>
      </w:r>
      <w:r w:rsidRPr="009A761C">
        <w:rPr>
          <w:rFonts w:cs="Times New Roman"/>
          <w:sz w:val="24"/>
          <w:szCs w:val="24"/>
          <w:lang w:val="en-GB"/>
        </w:rPr>
        <w:t>), Don Alfonso (</w:t>
      </w:r>
      <w:proofErr w:type="spellStart"/>
      <w:r w:rsidRPr="009A761C">
        <w:rPr>
          <w:rFonts w:cs="Times New Roman"/>
          <w:i/>
          <w:sz w:val="24"/>
          <w:szCs w:val="24"/>
          <w:lang w:val="en-GB"/>
        </w:rPr>
        <w:t>Cosí</w:t>
      </w:r>
      <w:proofErr w:type="spellEnd"/>
      <w:r w:rsidRPr="009A761C">
        <w:rPr>
          <w:rFonts w:cs="Times New Roman"/>
          <w:i/>
          <w:sz w:val="24"/>
          <w:szCs w:val="24"/>
          <w:lang w:val="en-GB"/>
        </w:rPr>
        <w:t xml:space="preserve"> fan </w:t>
      </w:r>
      <w:proofErr w:type="spellStart"/>
      <w:r w:rsidRPr="009A761C">
        <w:rPr>
          <w:rFonts w:cs="Times New Roman"/>
          <w:i/>
          <w:sz w:val="24"/>
          <w:szCs w:val="24"/>
          <w:lang w:val="en-GB"/>
        </w:rPr>
        <w:t>tutte</w:t>
      </w:r>
      <w:proofErr w:type="spellEnd"/>
      <w:r w:rsidRPr="009A761C">
        <w:rPr>
          <w:rFonts w:cs="Times New Roman"/>
          <w:sz w:val="24"/>
          <w:szCs w:val="24"/>
          <w:lang w:val="en-GB"/>
        </w:rPr>
        <w:t xml:space="preserve">), Figaro and </w:t>
      </w:r>
      <w:proofErr w:type="spellStart"/>
      <w:r w:rsidRPr="009A761C">
        <w:rPr>
          <w:rFonts w:cs="Times New Roman"/>
          <w:sz w:val="24"/>
          <w:szCs w:val="24"/>
          <w:lang w:val="en-GB"/>
        </w:rPr>
        <w:t>Bartolo</w:t>
      </w:r>
      <w:proofErr w:type="spellEnd"/>
      <w:r w:rsidRPr="009A761C">
        <w:rPr>
          <w:rFonts w:cs="Times New Roman"/>
          <w:sz w:val="24"/>
          <w:szCs w:val="24"/>
          <w:lang w:val="en-GB"/>
        </w:rPr>
        <w:t xml:space="preserve"> (</w:t>
      </w:r>
      <w:r w:rsidRPr="009A761C">
        <w:rPr>
          <w:rFonts w:cs="Times New Roman"/>
          <w:i/>
          <w:sz w:val="24"/>
          <w:szCs w:val="24"/>
          <w:lang w:val="en-GB"/>
        </w:rPr>
        <w:t xml:space="preserve">Le </w:t>
      </w:r>
      <w:proofErr w:type="spellStart"/>
      <w:r w:rsidRPr="009A761C">
        <w:rPr>
          <w:rFonts w:cs="Times New Roman"/>
          <w:i/>
          <w:sz w:val="24"/>
          <w:szCs w:val="24"/>
          <w:lang w:val="en-GB"/>
        </w:rPr>
        <w:t>nozze</w:t>
      </w:r>
      <w:proofErr w:type="spellEnd"/>
      <w:r w:rsidRPr="009A761C">
        <w:rPr>
          <w:rFonts w:cs="Times New Roman"/>
          <w:i/>
          <w:sz w:val="24"/>
          <w:szCs w:val="24"/>
          <w:lang w:val="en-GB"/>
        </w:rPr>
        <w:t xml:space="preserve"> di Figaro</w:t>
      </w:r>
      <w:r w:rsidRPr="009A761C">
        <w:rPr>
          <w:rFonts w:cs="Times New Roman"/>
          <w:sz w:val="24"/>
          <w:szCs w:val="24"/>
          <w:lang w:val="en-GB"/>
        </w:rPr>
        <w:t xml:space="preserve">), </w:t>
      </w:r>
      <w:proofErr w:type="spellStart"/>
      <w:r w:rsidRPr="009A761C">
        <w:rPr>
          <w:rFonts w:cs="Times New Roman"/>
          <w:sz w:val="24"/>
          <w:szCs w:val="24"/>
          <w:lang w:val="en-GB"/>
        </w:rPr>
        <w:t>Osmin</w:t>
      </w:r>
      <w:proofErr w:type="spellEnd"/>
      <w:r w:rsidRPr="009A761C">
        <w:rPr>
          <w:rFonts w:cs="Times New Roman"/>
          <w:sz w:val="24"/>
          <w:szCs w:val="24"/>
          <w:lang w:val="en-GB"/>
        </w:rPr>
        <w:t xml:space="preserve"> (</w:t>
      </w:r>
      <w:r w:rsidRPr="009A761C">
        <w:rPr>
          <w:rFonts w:cs="Times New Roman"/>
          <w:i/>
          <w:sz w:val="24"/>
          <w:szCs w:val="24"/>
          <w:lang w:val="en-GB"/>
        </w:rPr>
        <w:t xml:space="preserve">Die </w:t>
      </w:r>
      <w:proofErr w:type="spellStart"/>
      <w:r w:rsidRPr="009A761C">
        <w:rPr>
          <w:rFonts w:cs="Times New Roman"/>
          <w:i/>
          <w:sz w:val="24"/>
          <w:szCs w:val="24"/>
          <w:lang w:val="en-GB"/>
        </w:rPr>
        <w:t>Entführung</w:t>
      </w:r>
      <w:proofErr w:type="spellEnd"/>
      <w:r w:rsidRPr="009A761C">
        <w:rPr>
          <w:rFonts w:cs="Times New Roman"/>
          <w:i/>
          <w:sz w:val="24"/>
          <w:szCs w:val="24"/>
          <w:lang w:val="en-GB"/>
        </w:rPr>
        <w:t xml:space="preserve"> </w:t>
      </w:r>
      <w:proofErr w:type="spellStart"/>
      <w:r w:rsidRPr="009A761C">
        <w:rPr>
          <w:rFonts w:cs="Times New Roman"/>
          <w:i/>
          <w:sz w:val="24"/>
          <w:szCs w:val="24"/>
          <w:lang w:val="en-GB"/>
        </w:rPr>
        <w:t>aus</w:t>
      </w:r>
      <w:proofErr w:type="spellEnd"/>
      <w:r w:rsidRPr="009A761C">
        <w:rPr>
          <w:rFonts w:cs="Times New Roman"/>
          <w:i/>
          <w:sz w:val="24"/>
          <w:szCs w:val="24"/>
          <w:lang w:val="en-GB"/>
        </w:rPr>
        <w:t xml:space="preserve"> </w:t>
      </w:r>
      <w:proofErr w:type="spellStart"/>
      <w:r w:rsidRPr="009A761C">
        <w:rPr>
          <w:rFonts w:cs="Times New Roman"/>
          <w:i/>
          <w:sz w:val="24"/>
          <w:szCs w:val="24"/>
          <w:lang w:val="en-GB"/>
        </w:rPr>
        <w:t>dem</w:t>
      </w:r>
      <w:proofErr w:type="spellEnd"/>
      <w:r w:rsidRPr="009A761C">
        <w:rPr>
          <w:rFonts w:cs="Times New Roman"/>
          <w:i/>
          <w:sz w:val="24"/>
          <w:szCs w:val="24"/>
          <w:lang w:val="en-GB"/>
        </w:rPr>
        <w:t xml:space="preserve"> </w:t>
      </w:r>
      <w:proofErr w:type="spellStart"/>
      <w:r w:rsidRPr="009A761C">
        <w:rPr>
          <w:rFonts w:cs="Times New Roman"/>
          <w:i/>
          <w:sz w:val="24"/>
          <w:szCs w:val="24"/>
          <w:lang w:val="en-GB"/>
        </w:rPr>
        <w:t>Serail</w:t>
      </w:r>
      <w:proofErr w:type="spellEnd"/>
      <w:r w:rsidRPr="009A761C">
        <w:rPr>
          <w:rFonts w:cs="Times New Roman"/>
          <w:sz w:val="24"/>
          <w:szCs w:val="24"/>
          <w:lang w:val="en-GB"/>
        </w:rPr>
        <w:t>), Sarastro (</w:t>
      </w:r>
      <w:r w:rsidRPr="009A761C">
        <w:rPr>
          <w:rFonts w:cs="Times New Roman"/>
          <w:i/>
          <w:sz w:val="24"/>
          <w:szCs w:val="24"/>
          <w:lang w:val="en-GB"/>
        </w:rPr>
        <w:t>Die Zauberflöte</w:t>
      </w:r>
      <w:r w:rsidRPr="009A761C">
        <w:rPr>
          <w:rFonts w:cs="Times New Roman"/>
          <w:sz w:val="24"/>
          <w:szCs w:val="24"/>
          <w:lang w:val="en-GB"/>
        </w:rPr>
        <w:t>), Raphael/Adam (</w:t>
      </w:r>
      <w:r w:rsidRPr="009A761C">
        <w:rPr>
          <w:rFonts w:cs="Times New Roman"/>
          <w:i/>
          <w:sz w:val="24"/>
          <w:szCs w:val="24"/>
          <w:lang w:val="en-GB"/>
        </w:rPr>
        <w:t xml:space="preserve">Die </w:t>
      </w:r>
      <w:proofErr w:type="spellStart"/>
      <w:r w:rsidRPr="009A761C">
        <w:rPr>
          <w:rFonts w:cs="Times New Roman"/>
          <w:i/>
          <w:sz w:val="24"/>
          <w:szCs w:val="24"/>
          <w:lang w:val="en-GB"/>
        </w:rPr>
        <w:t>Schöpfung</w:t>
      </w:r>
      <w:proofErr w:type="spellEnd"/>
      <w:r w:rsidRPr="009A761C">
        <w:rPr>
          <w:rFonts w:cs="Times New Roman"/>
          <w:sz w:val="24"/>
          <w:szCs w:val="24"/>
          <w:lang w:val="en-GB"/>
        </w:rPr>
        <w:t>), Basilio (</w:t>
      </w:r>
      <w:r w:rsidRPr="009A761C">
        <w:rPr>
          <w:rFonts w:cs="Times New Roman"/>
          <w:i/>
          <w:sz w:val="24"/>
          <w:szCs w:val="24"/>
          <w:lang w:val="en-GB"/>
        </w:rPr>
        <w:t xml:space="preserve">Il </w:t>
      </w:r>
      <w:proofErr w:type="spellStart"/>
      <w:r w:rsidRPr="009A761C">
        <w:rPr>
          <w:rFonts w:cs="Times New Roman"/>
          <w:i/>
          <w:sz w:val="24"/>
          <w:szCs w:val="24"/>
          <w:lang w:val="en-GB"/>
        </w:rPr>
        <w:t>barbiere</w:t>
      </w:r>
      <w:proofErr w:type="spellEnd"/>
      <w:r w:rsidRPr="009A761C">
        <w:rPr>
          <w:rFonts w:cs="Times New Roman"/>
          <w:i/>
          <w:sz w:val="24"/>
          <w:szCs w:val="24"/>
          <w:lang w:val="en-GB"/>
        </w:rPr>
        <w:t xml:space="preserve"> di </w:t>
      </w:r>
      <w:proofErr w:type="spellStart"/>
      <w:r w:rsidRPr="009A761C">
        <w:rPr>
          <w:rFonts w:cs="Times New Roman"/>
          <w:i/>
          <w:sz w:val="24"/>
          <w:szCs w:val="24"/>
          <w:lang w:val="en-GB"/>
        </w:rPr>
        <w:t>Siviglia</w:t>
      </w:r>
      <w:proofErr w:type="spellEnd"/>
      <w:r w:rsidRPr="009A761C">
        <w:rPr>
          <w:rFonts w:cs="Times New Roman"/>
          <w:sz w:val="24"/>
          <w:szCs w:val="24"/>
          <w:lang w:val="en-GB"/>
        </w:rPr>
        <w:t xml:space="preserve">), </w:t>
      </w:r>
      <w:proofErr w:type="spellStart"/>
      <w:r>
        <w:rPr>
          <w:rFonts w:cs="Times New Roman"/>
          <w:sz w:val="24"/>
          <w:szCs w:val="24"/>
          <w:lang w:val="en-GB"/>
        </w:rPr>
        <w:t>Sparafucile</w:t>
      </w:r>
      <w:proofErr w:type="spellEnd"/>
      <w:r>
        <w:rPr>
          <w:rFonts w:cs="Times New Roman"/>
          <w:sz w:val="24"/>
          <w:szCs w:val="24"/>
          <w:lang w:val="en-GB"/>
        </w:rPr>
        <w:t xml:space="preserve"> (</w:t>
      </w:r>
      <w:r w:rsidRPr="005E277E">
        <w:rPr>
          <w:rFonts w:cs="Times New Roman"/>
          <w:i/>
          <w:sz w:val="24"/>
          <w:szCs w:val="24"/>
          <w:lang w:val="en-GB"/>
        </w:rPr>
        <w:t>Rigoletto</w:t>
      </w:r>
      <w:r>
        <w:rPr>
          <w:rFonts w:cs="Times New Roman"/>
          <w:sz w:val="24"/>
          <w:szCs w:val="24"/>
          <w:lang w:val="en-GB"/>
        </w:rPr>
        <w:t xml:space="preserve">), </w:t>
      </w:r>
      <w:proofErr w:type="spellStart"/>
      <w:r>
        <w:rPr>
          <w:rFonts w:cs="Times New Roman"/>
          <w:sz w:val="24"/>
          <w:szCs w:val="24"/>
          <w:lang w:val="en-GB"/>
        </w:rPr>
        <w:t>Ferrando</w:t>
      </w:r>
      <w:proofErr w:type="spellEnd"/>
      <w:r>
        <w:rPr>
          <w:rFonts w:cs="Times New Roman"/>
          <w:sz w:val="24"/>
          <w:szCs w:val="24"/>
          <w:lang w:val="en-GB"/>
        </w:rPr>
        <w:t xml:space="preserve"> (</w:t>
      </w:r>
      <w:r w:rsidRPr="005E277E">
        <w:rPr>
          <w:rFonts w:cs="Times New Roman"/>
          <w:i/>
          <w:sz w:val="24"/>
          <w:szCs w:val="24"/>
          <w:lang w:val="en-GB"/>
        </w:rPr>
        <w:t>Il Trovatore</w:t>
      </w:r>
      <w:r>
        <w:rPr>
          <w:rFonts w:cs="Times New Roman"/>
          <w:sz w:val="24"/>
          <w:szCs w:val="24"/>
          <w:lang w:val="en-GB"/>
        </w:rPr>
        <w:t xml:space="preserve">), </w:t>
      </w:r>
      <w:r w:rsidRPr="009A761C">
        <w:rPr>
          <w:rFonts w:cs="Times New Roman"/>
          <w:sz w:val="24"/>
          <w:szCs w:val="24"/>
          <w:lang w:val="en-GB"/>
        </w:rPr>
        <w:t>Alidoro (</w:t>
      </w:r>
      <w:r w:rsidRPr="009A761C">
        <w:rPr>
          <w:rFonts w:cs="Times New Roman"/>
          <w:i/>
          <w:sz w:val="24"/>
          <w:szCs w:val="24"/>
          <w:lang w:val="en-GB"/>
        </w:rPr>
        <w:t xml:space="preserve">Le </w:t>
      </w:r>
      <w:proofErr w:type="spellStart"/>
      <w:r w:rsidRPr="009A761C">
        <w:rPr>
          <w:rFonts w:cs="Times New Roman"/>
          <w:i/>
          <w:sz w:val="24"/>
          <w:szCs w:val="24"/>
          <w:lang w:val="en-GB"/>
        </w:rPr>
        <w:t>Cenerentola</w:t>
      </w:r>
      <w:proofErr w:type="spellEnd"/>
      <w:r w:rsidRPr="009A761C">
        <w:rPr>
          <w:rFonts w:cs="Times New Roman"/>
          <w:sz w:val="24"/>
          <w:szCs w:val="24"/>
          <w:lang w:val="en-GB"/>
        </w:rPr>
        <w:t xml:space="preserve">), </w:t>
      </w:r>
      <w:proofErr w:type="spellStart"/>
      <w:r w:rsidRPr="009A761C">
        <w:rPr>
          <w:rFonts w:cs="Times New Roman"/>
          <w:sz w:val="24"/>
          <w:szCs w:val="24"/>
          <w:lang w:val="en-GB"/>
        </w:rPr>
        <w:t>Gremin</w:t>
      </w:r>
      <w:proofErr w:type="spellEnd"/>
      <w:r w:rsidRPr="009A761C">
        <w:rPr>
          <w:rFonts w:cs="Times New Roman"/>
          <w:sz w:val="24"/>
          <w:szCs w:val="24"/>
          <w:lang w:val="en-GB"/>
        </w:rPr>
        <w:t xml:space="preserve"> (</w:t>
      </w:r>
      <w:r w:rsidRPr="009A761C">
        <w:rPr>
          <w:rFonts w:cs="Times New Roman"/>
          <w:i/>
          <w:sz w:val="24"/>
          <w:szCs w:val="24"/>
          <w:lang w:val="en-GB"/>
        </w:rPr>
        <w:t xml:space="preserve">Eugene </w:t>
      </w:r>
      <w:proofErr w:type="spellStart"/>
      <w:r w:rsidRPr="009A761C">
        <w:rPr>
          <w:rFonts w:cs="Times New Roman"/>
          <w:i/>
          <w:sz w:val="24"/>
          <w:szCs w:val="24"/>
          <w:lang w:val="en-GB"/>
        </w:rPr>
        <w:t>Onegin</w:t>
      </w:r>
      <w:proofErr w:type="spellEnd"/>
      <w:r w:rsidRPr="009A761C">
        <w:rPr>
          <w:rFonts w:cs="Times New Roman"/>
          <w:sz w:val="24"/>
          <w:szCs w:val="24"/>
          <w:lang w:val="en-GB"/>
        </w:rPr>
        <w:t>), the King (</w:t>
      </w:r>
      <w:r w:rsidRPr="009A761C">
        <w:rPr>
          <w:rFonts w:cs="Times New Roman"/>
          <w:i/>
          <w:sz w:val="24"/>
          <w:szCs w:val="24"/>
          <w:lang w:val="en-GB"/>
        </w:rPr>
        <w:t>Aida</w:t>
      </w:r>
      <w:r w:rsidRPr="009A761C">
        <w:rPr>
          <w:rFonts w:cs="Times New Roman"/>
          <w:sz w:val="24"/>
          <w:szCs w:val="24"/>
          <w:lang w:val="en-GB"/>
        </w:rPr>
        <w:t xml:space="preserve">), </w:t>
      </w:r>
      <w:proofErr w:type="spellStart"/>
      <w:r w:rsidRPr="009A761C">
        <w:rPr>
          <w:rFonts w:cs="Times New Roman"/>
          <w:sz w:val="24"/>
          <w:szCs w:val="24"/>
          <w:lang w:val="en-GB"/>
        </w:rPr>
        <w:t>Méphistophél</w:t>
      </w:r>
      <w:r w:rsidRPr="009A761C">
        <w:rPr>
          <w:rFonts w:cstheme="minorHAnsi"/>
          <w:sz w:val="24"/>
          <w:szCs w:val="24"/>
          <w:lang w:val="en-GB"/>
        </w:rPr>
        <w:t>ès</w:t>
      </w:r>
      <w:proofErr w:type="spellEnd"/>
      <w:r w:rsidRPr="009A761C">
        <w:rPr>
          <w:rFonts w:cs="Times New Roman"/>
          <w:sz w:val="24"/>
          <w:szCs w:val="24"/>
          <w:lang w:val="en-GB"/>
        </w:rPr>
        <w:t xml:space="preserve"> (</w:t>
      </w:r>
      <w:r w:rsidRPr="009A761C">
        <w:rPr>
          <w:rFonts w:cs="Times New Roman"/>
          <w:i/>
          <w:sz w:val="24"/>
          <w:szCs w:val="24"/>
          <w:lang w:val="en-GB"/>
        </w:rPr>
        <w:t>Faust</w:t>
      </w:r>
      <w:r w:rsidRPr="009A761C">
        <w:rPr>
          <w:rFonts w:cs="Times New Roman"/>
          <w:sz w:val="24"/>
          <w:szCs w:val="24"/>
          <w:lang w:val="en-GB"/>
        </w:rPr>
        <w:t xml:space="preserve">), </w:t>
      </w:r>
      <w:proofErr w:type="spellStart"/>
      <w:r w:rsidRPr="009A761C">
        <w:rPr>
          <w:rFonts w:cs="Times New Roman"/>
          <w:sz w:val="24"/>
          <w:szCs w:val="24"/>
          <w:lang w:val="en-GB"/>
        </w:rPr>
        <w:t>Colline</w:t>
      </w:r>
      <w:proofErr w:type="spellEnd"/>
      <w:r w:rsidRPr="009A761C">
        <w:rPr>
          <w:rFonts w:cs="Times New Roman"/>
          <w:sz w:val="24"/>
          <w:szCs w:val="24"/>
          <w:lang w:val="en-GB"/>
        </w:rPr>
        <w:t xml:space="preserve"> (</w:t>
      </w:r>
      <w:r w:rsidRPr="009A761C">
        <w:rPr>
          <w:rFonts w:cs="Times New Roman"/>
          <w:i/>
          <w:sz w:val="24"/>
          <w:szCs w:val="24"/>
          <w:lang w:val="en-GB"/>
        </w:rPr>
        <w:t xml:space="preserve">La </w:t>
      </w:r>
      <w:proofErr w:type="spellStart"/>
      <w:r w:rsidRPr="009A761C">
        <w:rPr>
          <w:rFonts w:cs="Times New Roman"/>
          <w:i/>
          <w:sz w:val="24"/>
          <w:szCs w:val="24"/>
          <w:lang w:val="en-GB"/>
        </w:rPr>
        <w:t>Bohème</w:t>
      </w:r>
      <w:proofErr w:type="spellEnd"/>
      <w:r w:rsidRPr="009A761C">
        <w:rPr>
          <w:rFonts w:cs="Times New Roman"/>
          <w:sz w:val="24"/>
          <w:szCs w:val="24"/>
          <w:lang w:val="en-GB"/>
        </w:rPr>
        <w:t>), Claudius (</w:t>
      </w:r>
      <w:r w:rsidRPr="009A761C">
        <w:rPr>
          <w:rFonts w:cs="Times New Roman"/>
          <w:i/>
          <w:sz w:val="24"/>
          <w:szCs w:val="24"/>
          <w:lang w:val="en-GB"/>
        </w:rPr>
        <w:t>Hamlet</w:t>
      </w:r>
      <w:r w:rsidRPr="009A761C">
        <w:rPr>
          <w:rFonts w:cs="Times New Roman"/>
          <w:sz w:val="24"/>
          <w:szCs w:val="24"/>
          <w:lang w:val="en-GB"/>
        </w:rPr>
        <w:t>), the Marquis (</w:t>
      </w:r>
      <w:proofErr w:type="spellStart"/>
      <w:r w:rsidRPr="009A761C">
        <w:rPr>
          <w:rFonts w:cs="Times New Roman"/>
          <w:i/>
          <w:sz w:val="24"/>
          <w:szCs w:val="24"/>
          <w:lang w:val="en-GB"/>
        </w:rPr>
        <w:t>Mirandolina</w:t>
      </w:r>
      <w:proofErr w:type="spellEnd"/>
      <w:r w:rsidRPr="009A761C">
        <w:rPr>
          <w:rFonts w:cs="Times New Roman"/>
          <w:sz w:val="24"/>
          <w:szCs w:val="24"/>
          <w:lang w:val="en-GB"/>
        </w:rPr>
        <w:t xml:space="preserve">), </w:t>
      </w:r>
      <w:proofErr w:type="spellStart"/>
      <w:r w:rsidRPr="009A761C">
        <w:rPr>
          <w:rFonts w:cs="Times New Roman"/>
          <w:sz w:val="24"/>
          <w:szCs w:val="24"/>
          <w:lang w:val="en-GB"/>
        </w:rPr>
        <w:t>Alvise</w:t>
      </w:r>
      <w:proofErr w:type="spellEnd"/>
      <w:r w:rsidRPr="009A761C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9A761C">
        <w:rPr>
          <w:rFonts w:cs="Times New Roman"/>
          <w:sz w:val="24"/>
          <w:szCs w:val="24"/>
          <w:lang w:val="en-GB"/>
        </w:rPr>
        <w:t>Badoero</w:t>
      </w:r>
      <w:proofErr w:type="spellEnd"/>
      <w:r w:rsidRPr="009A761C">
        <w:rPr>
          <w:rFonts w:cs="Times New Roman"/>
          <w:sz w:val="24"/>
          <w:szCs w:val="24"/>
          <w:lang w:val="en-GB"/>
        </w:rPr>
        <w:t xml:space="preserve"> (</w:t>
      </w:r>
      <w:r w:rsidRPr="009A761C">
        <w:rPr>
          <w:rFonts w:cs="Times New Roman"/>
          <w:i/>
          <w:sz w:val="24"/>
          <w:szCs w:val="24"/>
          <w:lang w:val="en-GB"/>
        </w:rPr>
        <w:t>La Gioconda</w:t>
      </w:r>
      <w:r w:rsidRPr="009A761C">
        <w:rPr>
          <w:rFonts w:cs="Times New Roman"/>
          <w:sz w:val="24"/>
          <w:szCs w:val="24"/>
          <w:lang w:val="en-GB"/>
        </w:rPr>
        <w:t xml:space="preserve">), King </w:t>
      </w:r>
      <w:proofErr w:type="spellStart"/>
      <w:r w:rsidRPr="009A761C">
        <w:rPr>
          <w:rFonts w:cs="Times New Roman"/>
          <w:sz w:val="24"/>
          <w:szCs w:val="24"/>
          <w:lang w:val="en-GB"/>
        </w:rPr>
        <w:t>Hydraot</w:t>
      </w:r>
      <w:proofErr w:type="spellEnd"/>
      <w:r w:rsidRPr="009A761C">
        <w:rPr>
          <w:rFonts w:cs="Times New Roman"/>
          <w:sz w:val="24"/>
          <w:szCs w:val="24"/>
          <w:lang w:val="en-GB"/>
        </w:rPr>
        <w:t xml:space="preserve"> (</w:t>
      </w:r>
      <w:r w:rsidRPr="009A761C">
        <w:rPr>
          <w:rFonts w:cs="Times New Roman"/>
          <w:i/>
          <w:sz w:val="24"/>
          <w:szCs w:val="24"/>
          <w:lang w:val="en-GB"/>
        </w:rPr>
        <w:t>Armida</w:t>
      </w:r>
      <w:r w:rsidRPr="009A761C">
        <w:rPr>
          <w:rFonts w:cs="Times New Roman"/>
          <w:sz w:val="24"/>
          <w:szCs w:val="24"/>
          <w:lang w:val="en-GB"/>
        </w:rPr>
        <w:t xml:space="preserve">), </w:t>
      </w:r>
      <w:proofErr w:type="spellStart"/>
      <w:r w:rsidRPr="009A761C">
        <w:rPr>
          <w:rFonts w:cs="Times New Roman"/>
          <w:sz w:val="24"/>
          <w:szCs w:val="24"/>
          <w:lang w:val="en-GB"/>
        </w:rPr>
        <w:t>Kecal</w:t>
      </w:r>
      <w:proofErr w:type="spellEnd"/>
      <w:r w:rsidRPr="009A761C">
        <w:rPr>
          <w:rFonts w:cs="Times New Roman"/>
          <w:sz w:val="24"/>
          <w:szCs w:val="24"/>
          <w:lang w:val="en-GB"/>
        </w:rPr>
        <w:t xml:space="preserve"> (</w:t>
      </w:r>
      <w:proofErr w:type="spellStart"/>
      <w:r w:rsidRPr="009A761C">
        <w:rPr>
          <w:rFonts w:cs="Times New Roman"/>
          <w:i/>
          <w:sz w:val="24"/>
          <w:szCs w:val="24"/>
          <w:lang w:val="en-GB"/>
        </w:rPr>
        <w:t>Prodaná</w:t>
      </w:r>
      <w:proofErr w:type="spellEnd"/>
      <w:r w:rsidRPr="009A761C">
        <w:rPr>
          <w:rFonts w:cs="Times New Roman"/>
          <w:i/>
          <w:sz w:val="24"/>
          <w:szCs w:val="24"/>
          <w:lang w:val="en-GB"/>
        </w:rPr>
        <w:t xml:space="preserve"> </w:t>
      </w:r>
      <w:proofErr w:type="spellStart"/>
      <w:r w:rsidRPr="009A761C">
        <w:rPr>
          <w:rFonts w:cs="Times New Roman"/>
          <w:i/>
          <w:sz w:val="24"/>
          <w:szCs w:val="24"/>
          <w:lang w:val="en-GB"/>
        </w:rPr>
        <w:t>nevěsta</w:t>
      </w:r>
      <w:proofErr w:type="spellEnd"/>
      <w:r w:rsidRPr="009A761C">
        <w:rPr>
          <w:rFonts w:cs="Times New Roman"/>
          <w:sz w:val="24"/>
          <w:szCs w:val="24"/>
          <w:lang w:val="en-GB"/>
        </w:rPr>
        <w:t xml:space="preserve">), </w:t>
      </w:r>
      <w:proofErr w:type="spellStart"/>
      <w:r w:rsidRPr="009A761C">
        <w:rPr>
          <w:rFonts w:cs="Times New Roman"/>
          <w:sz w:val="24"/>
          <w:szCs w:val="24"/>
          <w:lang w:val="en-GB"/>
        </w:rPr>
        <w:t>Paloucký</w:t>
      </w:r>
      <w:proofErr w:type="spellEnd"/>
      <w:r w:rsidRPr="009A761C">
        <w:rPr>
          <w:rFonts w:cs="Times New Roman"/>
          <w:sz w:val="24"/>
          <w:szCs w:val="24"/>
          <w:lang w:val="en-GB"/>
        </w:rPr>
        <w:t xml:space="preserve"> (</w:t>
      </w:r>
      <w:proofErr w:type="spellStart"/>
      <w:r w:rsidRPr="009A761C">
        <w:rPr>
          <w:rFonts w:cs="Times New Roman"/>
          <w:i/>
          <w:sz w:val="24"/>
          <w:szCs w:val="24"/>
          <w:lang w:val="en-GB"/>
        </w:rPr>
        <w:t>Hubička</w:t>
      </w:r>
      <w:proofErr w:type="spellEnd"/>
      <w:r w:rsidRPr="009A761C">
        <w:rPr>
          <w:rFonts w:cs="Times New Roman"/>
          <w:sz w:val="24"/>
          <w:szCs w:val="24"/>
          <w:lang w:val="en-GB"/>
        </w:rPr>
        <w:t>).</w:t>
      </w:r>
    </w:p>
    <w:p w14:paraId="11B625FF" w14:textId="77777777" w:rsidR="00D566FE" w:rsidRPr="009A761C" w:rsidRDefault="00D566FE" w:rsidP="00D566FE">
      <w:pPr>
        <w:rPr>
          <w:rFonts w:cs="Times New Roman"/>
          <w:sz w:val="24"/>
          <w:szCs w:val="24"/>
          <w:lang w:val="en-GB"/>
        </w:rPr>
      </w:pPr>
      <w:r w:rsidRPr="009A761C">
        <w:rPr>
          <w:rFonts w:cs="Times New Roman"/>
          <w:sz w:val="24"/>
          <w:szCs w:val="24"/>
          <w:lang w:val="en-GB"/>
        </w:rPr>
        <w:t xml:space="preserve">His prolific concert performance </w:t>
      </w:r>
      <w:proofErr w:type="gramStart"/>
      <w:r w:rsidRPr="009A761C">
        <w:rPr>
          <w:rFonts w:cs="Times New Roman"/>
          <w:sz w:val="24"/>
          <w:szCs w:val="24"/>
          <w:lang w:val="en-GB"/>
        </w:rPr>
        <w:t>have</w:t>
      </w:r>
      <w:proofErr w:type="gramEnd"/>
      <w:r w:rsidRPr="009A761C">
        <w:rPr>
          <w:rFonts w:cs="Times New Roman"/>
          <w:sz w:val="24"/>
          <w:szCs w:val="24"/>
          <w:lang w:val="en-GB"/>
        </w:rPr>
        <w:t xml:space="preserve"> involved work with BBC Symphony Orchestra, </w:t>
      </w:r>
      <w:proofErr w:type="spellStart"/>
      <w:r w:rsidRPr="009A761C">
        <w:rPr>
          <w:rFonts w:cs="Times New Roman"/>
          <w:sz w:val="24"/>
          <w:szCs w:val="24"/>
          <w:lang w:val="en-GB"/>
        </w:rPr>
        <w:t>Orchestre</w:t>
      </w:r>
      <w:proofErr w:type="spellEnd"/>
      <w:r w:rsidRPr="009A761C">
        <w:rPr>
          <w:rFonts w:cs="Times New Roman"/>
          <w:sz w:val="24"/>
          <w:szCs w:val="24"/>
          <w:lang w:val="en-GB"/>
        </w:rPr>
        <w:t xml:space="preserve"> National de Lyon, Beethoven Orchestra Bonn, Radio Symphony Orchestra Hannover, Czech Philharmonic, Prague </w:t>
      </w:r>
      <w:proofErr w:type="spellStart"/>
      <w:r w:rsidRPr="009A761C">
        <w:rPr>
          <w:rFonts w:cs="Times New Roman"/>
          <w:sz w:val="24"/>
          <w:szCs w:val="24"/>
          <w:lang w:val="en-GB"/>
        </w:rPr>
        <w:t>Philharmonia</w:t>
      </w:r>
      <w:proofErr w:type="spellEnd"/>
      <w:r w:rsidRPr="009A761C">
        <w:rPr>
          <w:rFonts w:cs="Times New Roman"/>
          <w:sz w:val="24"/>
          <w:szCs w:val="24"/>
          <w:lang w:val="en-GB"/>
        </w:rPr>
        <w:t xml:space="preserve"> and others. He has appeared at numerous prestigious festivals (BBC Proms, </w:t>
      </w:r>
      <w:proofErr w:type="spellStart"/>
      <w:r w:rsidRPr="009A761C">
        <w:rPr>
          <w:rFonts w:cs="Times New Roman"/>
          <w:sz w:val="24"/>
          <w:szCs w:val="24"/>
          <w:lang w:val="en-GB"/>
        </w:rPr>
        <w:t>Salzburger</w:t>
      </w:r>
      <w:proofErr w:type="spellEnd"/>
      <w:r w:rsidRPr="009A761C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9A761C">
        <w:rPr>
          <w:rFonts w:cs="Times New Roman"/>
          <w:sz w:val="24"/>
          <w:szCs w:val="24"/>
          <w:lang w:val="en-GB"/>
        </w:rPr>
        <w:t>Festspiele</w:t>
      </w:r>
      <w:proofErr w:type="spellEnd"/>
      <w:r w:rsidRPr="009A761C">
        <w:rPr>
          <w:rFonts w:cs="Times New Roman"/>
          <w:sz w:val="24"/>
          <w:szCs w:val="24"/>
          <w:lang w:val="en-GB"/>
        </w:rPr>
        <w:t xml:space="preserve">, Prague Spring, Smetana’s </w:t>
      </w:r>
      <w:proofErr w:type="spellStart"/>
      <w:r w:rsidRPr="009A761C">
        <w:rPr>
          <w:rFonts w:cs="Times New Roman"/>
          <w:sz w:val="24"/>
          <w:szCs w:val="24"/>
          <w:lang w:val="en-GB"/>
        </w:rPr>
        <w:t>Litomyšl</w:t>
      </w:r>
      <w:proofErr w:type="spellEnd"/>
      <w:r w:rsidRPr="009A761C">
        <w:rPr>
          <w:rFonts w:cs="Times New Roman"/>
          <w:sz w:val="24"/>
          <w:szCs w:val="24"/>
          <w:lang w:val="en-GB"/>
        </w:rPr>
        <w:t>, Prague Proms). Jan’s concert repertoire includes basso parts in Bach (</w:t>
      </w:r>
      <w:proofErr w:type="spellStart"/>
      <w:r w:rsidRPr="009A761C">
        <w:rPr>
          <w:rFonts w:cs="Times New Roman"/>
          <w:i/>
          <w:sz w:val="24"/>
          <w:szCs w:val="24"/>
          <w:lang w:val="en-GB"/>
        </w:rPr>
        <w:t>Weihnachtsoratorium</w:t>
      </w:r>
      <w:proofErr w:type="spellEnd"/>
      <w:r w:rsidRPr="009A761C">
        <w:rPr>
          <w:rFonts w:cs="Times New Roman"/>
          <w:sz w:val="24"/>
          <w:szCs w:val="24"/>
          <w:lang w:val="en-GB"/>
        </w:rPr>
        <w:t xml:space="preserve">, </w:t>
      </w:r>
      <w:r w:rsidRPr="009A761C">
        <w:rPr>
          <w:rFonts w:cs="Times New Roman"/>
          <w:i/>
          <w:sz w:val="24"/>
          <w:szCs w:val="24"/>
          <w:lang w:val="en-GB"/>
        </w:rPr>
        <w:t>Die Johannes-Passion</w:t>
      </w:r>
      <w:r w:rsidRPr="009A761C">
        <w:rPr>
          <w:rFonts w:cs="Times New Roman"/>
          <w:sz w:val="24"/>
          <w:szCs w:val="24"/>
          <w:lang w:val="en-GB"/>
        </w:rPr>
        <w:t>), Haydn (</w:t>
      </w:r>
      <w:r w:rsidRPr="009A761C">
        <w:rPr>
          <w:rFonts w:cs="Times New Roman"/>
          <w:i/>
          <w:sz w:val="24"/>
          <w:szCs w:val="24"/>
          <w:lang w:val="en-GB"/>
        </w:rPr>
        <w:t xml:space="preserve">Die </w:t>
      </w:r>
      <w:proofErr w:type="spellStart"/>
      <w:r w:rsidRPr="009A761C">
        <w:rPr>
          <w:rFonts w:cs="Times New Roman"/>
          <w:i/>
          <w:sz w:val="24"/>
          <w:szCs w:val="24"/>
          <w:lang w:val="en-GB"/>
        </w:rPr>
        <w:t>Schöpfung</w:t>
      </w:r>
      <w:proofErr w:type="spellEnd"/>
      <w:r w:rsidRPr="009A761C">
        <w:rPr>
          <w:rFonts w:cs="Times New Roman"/>
          <w:sz w:val="24"/>
          <w:szCs w:val="24"/>
          <w:lang w:val="en-GB"/>
        </w:rPr>
        <w:t xml:space="preserve">), Mozart, </w:t>
      </w:r>
      <w:proofErr w:type="spellStart"/>
      <w:r w:rsidRPr="009A761C">
        <w:rPr>
          <w:rFonts w:cs="Times New Roman"/>
          <w:sz w:val="24"/>
          <w:szCs w:val="24"/>
          <w:lang w:val="en-GB"/>
        </w:rPr>
        <w:t>Dvořák</w:t>
      </w:r>
      <w:proofErr w:type="spellEnd"/>
      <w:r w:rsidRPr="009A761C">
        <w:rPr>
          <w:rFonts w:cs="Times New Roman"/>
          <w:sz w:val="24"/>
          <w:szCs w:val="24"/>
          <w:lang w:val="en-GB"/>
        </w:rPr>
        <w:t xml:space="preserve"> or Verdi (</w:t>
      </w:r>
      <w:r w:rsidRPr="009A761C">
        <w:rPr>
          <w:rFonts w:cs="Times New Roman"/>
          <w:i/>
          <w:sz w:val="24"/>
          <w:szCs w:val="24"/>
          <w:lang w:val="en-GB"/>
        </w:rPr>
        <w:t>Requiem</w:t>
      </w:r>
      <w:r w:rsidRPr="009A761C">
        <w:rPr>
          <w:rFonts w:cs="Times New Roman"/>
          <w:sz w:val="24"/>
          <w:szCs w:val="24"/>
          <w:lang w:val="en-GB"/>
        </w:rPr>
        <w:t>).</w:t>
      </w:r>
    </w:p>
    <w:p w14:paraId="13DC71BE" w14:textId="77777777" w:rsidR="00D566FE" w:rsidRPr="009A761C" w:rsidRDefault="00D566FE" w:rsidP="00D566FE">
      <w:pPr>
        <w:rPr>
          <w:rFonts w:cs="Times New Roman"/>
          <w:sz w:val="24"/>
          <w:szCs w:val="24"/>
          <w:lang w:val="en-GB"/>
        </w:rPr>
      </w:pPr>
      <w:r w:rsidRPr="009A761C">
        <w:rPr>
          <w:rFonts w:cs="Times New Roman"/>
          <w:sz w:val="24"/>
          <w:szCs w:val="24"/>
          <w:lang w:val="en-GB"/>
        </w:rPr>
        <w:t xml:space="preserve">In this season Jan will appear in new productions as </w:t>
      </w:r>
      <w:r>
        <w:rPr>
          <w:rFonts w:cs="Times New Roman"/>
          <w:sz w:val="24"/>
          <w:szCs w:val="24"/>
          <w:lang w:val="en-GB"/>
        </w:rPr>
        <w:t xml:space="preserve">The </w:t>
      </w:r>
      <w:proofErr w:type="gramStart"/>
      <w:r>
        <w:rPr>
          <w:rFonts w:cs="Times New Roman"/>
          <w:sz w:val="24"/>
          <w:szCs w:val="24"/>
          <w:lang w:val="en-GB"/>
        </w:rPr>
        <w:t>Jailor</w:t>
      </w:r>
      <w:r w:rsidRPr="009A761C">
        <w:rPr>
          <w:rFonts w:cs="Times New Roman"/>
          <w:sz w:val="24"/>
          <w:szCs w:val="24"/>
          <w:lang w:val="en-GB"/>
        </w:rPr>
        <w:t>(</w:t>
      </w:r>
      <w:proofErr w:type="gramEnd"/>
      <w:r>
        <w:rPr>
          <w:rFonts w:cs="Times New Roman"/>
          <w:i/>
          <w:sz w:val="24"/>
          <w:szCs w:val="24"/>
          <w:lang w:val="en-GB"/>
        </w:rPr>
        <w:t>Dalibor</w:t>
      </w:r>
      <w:r w:rsidRPr="009A761C">
        <w:rPr>
          <w:rFonts w:cs="Times New Roman"/>
          <w:sz w:val="24"/>
          <w:szCs w:val="24"/>
          <w:lang w:val="en-GB"/>
        </w:rPr>
        <w:t xml:space="preserve">), </w:t>
      </w:r>
      <w:proofErr w:type="spellStart"/>
      <w:r>
        <w:rPr>
          <w:rFonts w:cs="Times New Roman"/>
          <w:sz w:val="24"/>
          <w:szCs w:val="24"/>
          <w:lang w:val="en-GB"/>
        </w:rPr>
        <w:t>Kecal</w:t>
      </w:r>
      <w:proofErr w:type="spellEnd"/>
      <w:r w:rsidRPr="009A761C">
        <w:rPr>
          <w:rFonts w:cs="Times New Roman"/>
          <w:sz w:val="24"/>
          <w:szCs w:val="24"/>
          <w:lang w:val="en-GB"/>
        </w:rPr>
        <w:t xml:space="preserve"> (</w:t>
      </w:r>
      <w:r>
        <w:rPr>
          <w:rFonts w:cs="Times New Roman"/>
          <w:i/>
          <w:sz w:val="24"/>
          <w:szCs w:val="24"/>
          <w:lang w:val="en-GB"/>
        </w:rPr>
        <w:t>The Bartered Bride</w:t>
      </w:r>
      <w:r w:rsidRPr="009A761C">
        <w:rPr>
          <w:rFonts w:cs="Times New Roman"/>
          <w:sz w:val="24"/>
          <w:szCs w:val="24"/>
          <w:lang w:val="en-GB"/>
        </w:rPr>
        <w:t xml:space="preserve">), </w:t>
      </w:r>
      <w:proofErr w:type="spellStart"/>
      <w:r>
        <w:rPr>
          <w:rFonts w:cs="Times New Roman"/>
          <w:sz w:val="24"/>
          <w:szCs w:val="24"/>
          <w:lang w:val="en-GB"/>
        </w:rPr>
        <w:t>Lutobor</w:t>
      </w:r>
      <w:proofErr w:type="spellEnd"/>
      <w:r w:rsidRPr="009A761C">
        <w:rPr>
          <w:rFonts w:cs="Times New Roman"/>
          <w:sz w:val="24"/>
          <w:szCs w:val="24"/>
          <w:lang w:val="en-GB"/>
        </w:rPr>
        <w:t xml:space="preserve"> (</w:t>
      </w:r>
      <w:proofErr w:type="spellStart"/>
      <w:r w:rsidRPr="009A761C">
        <w:rPr>
          <w:rFonts w:cs="Times New Roman"/>
          <w:i/>
          <w:sz w:val="24"/>
          <w:szCs w:val="24"/>
          <w:lang w:val="en-GB"/>
        </w:rPr>
        <w:t>L</w:t>
      </w:r>
      <w:r>
        <w:rPr>
          <w:rFonts w:cs="Times New Roman"/>
          <w:i/>
          <w:sz w:val="24"/>
          <w:szCs w:val="24"/>
          <w:lang w:val="en-GB"/>
        </w:rPr>
        <w:t>ibuše</w:t>
      </w:r>
      <w:proofErr w:type="spellEnd"/>
      <w:r w:rsidRPr="009A761C">
        <w:rPr>
          <w:rFonts w:cs="Times New Roman"/>
          <w:sz w:val="24"/>
          <w:szCs w:val="24"/>
          <w:lang w:val="en-GB"/>
        </w:rPr>
        <w:t>) and others.</w:t>
      </w:r>
    </w:p>
    <w:p w14:paraId="3A706B04" w14:textId="77777777" w:rsidR="000C7638" w:rsidRDefault="000C7638">
      <w:bookmarkStart w:id="0" w:name="_GoBack"/>
      <w:bookmarkEnd w:id="0"/>
    </w:p>
    <w:sectPr w:rsidR="000C7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89"/>
    <w:rsid w:val="000C7638"/>
    <w:rsid w:val="00C62089"/>
    <w:rsid w:val="00D5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DB81E"/>
  <w15:chartTrackingRefBased/>
  <w15:docId w15:val="{BA4E595D-B6BB-4562-9118-B1FA876D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66F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56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D566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 Stava</dc:creator>
  <cp:keywords/>
  <dc:description/>
  <cp:lastModifiedBy>Honza Stava</cp:lastModifiedBy>
  <cp:revision>3</cp:revision>
  <dcterms:created xsi:type="dcterms:W3CDTF">2018-12-27T15:34:00Z</dcterms:created>
  <dcterms:modified xsi:type="dcterms:W3CDTF">2018-12-27T15:38:00Z</dcterms:modified>
</cp:coreProperties>
</file>